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C5287" w:rsidRPr="008609AB" w:rsidRDefault="008609AB">
      <w:pPr>
        <w:rPr>
          <w:b/>
          <w:sz w:val="28"/>
          <w:szCs w:val="28"/>
          <w:lang w:val="ro-RO"/>
        </w:rPr>
      </w:pPr>
      <w:r w:rsidRPr="008609AB">
        <w:rPr>
          <w:b/>
          <w:sz w:val="28"/>
          <w:szCs w:val="28"/>
          <w:lang w:val="ro-RO"/>
        </w:rPr>
        <w:fldChar w:fldCharType="begin"/>
      </w:r>
      <w:r w:rsidRPr="008609AB">
        <w:rPr>
          <w:b/>
          <w:sz w:val="28"/>
          <w:szCs w:val="28"/>
          <w:lang w:val="ro-RO"/>
        </w:rPr>
        <w:instrText xml:space="preserve"> HYPERLINK "http://jurisprudenta.csj.md/db_hot_expl.php" </w:instrText>
      </w:r>
      <w:r w:rsidRPr="008609AB">
        <w:rPr>
          <w:b/>
          <w:sz w:val="28"/>
          <w:szCs w:val="28"/>
          <w:lang w:val="ro-RO"/>
        </w:rPr>
      </w:r>
      <w:r w:rsidRPr="008609AB">
        <w:rPr>
          <w:b/>
          <w:sz w:val="28"/>
          <w:szCs w:val="28"/>
          <w:lang w:val="ro-RO"/>
        </w:rPr>
        <w:fldChar w:fldCharType="separate"/>
      </w:r>
      <w:r w:rsidRPr="008609AB">
        <w:rPr>
          <w:rStyle w:val="Hyperlink"/>
          <w:b/>
          <w:sz w:val="28"/>
          <w:szCs w:val="28"/>
          <w:lang w:val="ro-RO"/>
        </w:rPr>
        <w:t>Hotărârile explicative ale Curții Supreme de Justiție</w:t>
      </w:r>
      <w:r w:rsidRPr="008609AB">
        <w:rPr>
          <w:b/>
          <w:sz w:val="28"/>
          <w:szCs w:val="28"/>
          <w:lang w:val="ro-RO"/>
        </w:rPr>
        <w:fldChar w:fldCharType="end"/>
      </w:r>
      <w:bookmarkEnd w:id="0"/>
    </w:p>
    <w:sectPr w:rsidR="00EC5287" w:rsidRPr="00860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AB"/>
    <w:rsid w:val="008609AB"/>
    <w:rsid w:val="00E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7D3CB-1954-48DC-8639-009814F1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2014-07-03T08:18:00Z</dcterms:created>
  <dcterms:modified xsi:type="dcterms:W3CDTF">2014-07-03T08:19:00Z</dcterms:modified>
</cp:coreProperties>
</file>